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B7F65F" w14:textId="77777777" w:rsidR="00A6429C" w:rsidRDefault="00A6429C" w:rsidP="00A6429C">
      <w:pPr>
        <w:rPr>
          <w:sz w:val="28"/>
          <w:szCs w:val="28"/>
        </w:rPr>
      </w:pPr>
      <w:bookmarkStart w:id="0" w:name="_GoBack"/>
      <w:bookmarkEnd w:id="0"/>
      <w:proofErr w:type="spellStart"/>
      <w:r>
        <w:rPr>
          <w:b/>
          <w:sz w:val="28"/>
          <w:szCs w:val="28"/>
        </w:rPr>
        <w:t>GREENetwork</w:t>
      </w:r>
      <w:proofErr w:type="spellEnd"/>
      <w:r>
        <w:rPr>
          <w:b/>
          <w:sz w:val="28"/>
          <w:szCs w:val="28"/>
        </w:rPr>
        <w:t xml:space="preserve"> Meeting Minutes</w:t>
      </w:r>
      <w:r>
        <w:rPr>
          <w:sz w:val="28"/>
          <w:szCs w:val="28"/>
        </w:rPr>
        <w:t xml:space="preserve"> </w:t>
      </w:r>
    </w:p>
    <w:p w14:paraId="3F736704" w14:textId="77777777" w:rsidR="00A6429C" w:rsidRDefault="00FD0C9C" w:rsidP="00A6429C">
      <w:pPr>
        <w:rPr>
          <w:i/>
        </w:rPr>
      </w:pPr>
      <w:r>
        <w:rPr>
          <w:i/>
        </w:rPr>
        <w:t>March 22, 2019 @ 12:15-12:50</w:t>
      </w:r>
      <w:r w:rsidR="00A6429C">
        <w:rPr>
          <w:i/>
        </w:rPr>
        <w:t>p</w:t>
      </w:r>
    </w:p>
    <w:p w14:paraId="4943C963" w14:textId="77777777" w:rsidR="00A6429C" w:rsidRDefault="00A6429C" w:rsidP="00A6429C">
      <w:pPr>
        <w:rPr>
          <w:i/>
        </w:rPr>
      </w:pPr>
      <w:r>
        <w:rPr>
          <w:i/>
        </w:rPr>
        <w:t>Memorial Center, Titan Room, Illinois Wesleyan University</w:t>
      </w:r>
    </w:p>
    <w:p w14:paraId="4891B900" w14:textId="77777777" w:rsidR="002B0F68" w:rsidRDefault="002B0F68" w:rsidP="005646EE"/>
    <w:p w14:paraId="19730D45" w14:textId="77777777" w:rsidR="00A6429C" w:rsidRPr="00174E9B" w:rsidRDefault="00A6429C" w:rsidP="00A6429C">
      <w:r w:rsidRPr="00564C3D">
        <w:rPr>
          <w:b/>
        </w:rPr>
        <w:t>Present:</w:t>
      </w:r>
      <w:r w:rsidRPr="00564C3D">
        <w:t xml:space="preserve"> </w:t>
      </w:r>
      <w:r>
        <w:t xml:space="preserve">Carl </w:t>
      </w:r>
      <w:proofErr w:type="spellStart"/>
      <w:r>
        <w:t>Teichman</w:t>
      </w:r>
      <w:proofErr w:type="spellEnd"/>
      <w:r>
        <w:t xml:space="preserve"> (co-coordinator), </w:t>
      </w:r>
      <w:proofErr w:type="spellStart"/>
      <w:r w:rsidRPr="00564C3D">
        <w:t>Laurine</w:t>
      </w:r>
      <w:proofErr w:type="spellEnd"/>
      <w:r w:rsidRPr="00564C3D">
        <w:t xml:space="preserve"> Brown</w:t>
      </w:r>
      <w:r>
        <w:t xml:space="preserve"> (co-coordinator), Katherine </w:t>
      </w:r>
      <w:proofErr w:type="spellStart"/>
      <w:r>
        <w:t>Henebry</w:t>
      </w:r>
      <w:proofErr w:type="spellEnd"/>
      <w:r>
        <w:t xml:space="preserve"> (co-coordinator), </w:t>
      </w:r>
      <w:r w:rsidRPr="00564C3D">
        <w:t>Michael Gorman</w:t>
      </w:r>
      <w:r>
        <w:t>, Given Harper</w:t>
      </w:r>
      <w:r w:rsidRPr="00564C3D">
        <w:t xml:space="preserve">, </w:t>
      </w:r>
      <w:r>
        <w:t xml:space="preserve">David Werner, Amy Jo </w:t>
      </w:r>
      <w:proofErr w:type="spellStart"/>
      <w:r>
        <w:t>Caulkins</w:t>
      </w:r>
      <w:proofErr w:type="spellEnd"/>
      <w:r>
        <w:t xml:space="preserve">, David </w:t>
      </w:r>
      <w:proofErr w:type="spellStart"/>
      <w:r>
        <w:t>Vayo</w:t>
      </w:r>
      <w:proofErr w:type="spellEnd"/>
      <w:r>
        <w:t xml:space="preserve">, Leah </w:t>
      </w:r>
      <w:proofErr w:type="spellStart"/>
      <w:r>
        <w:t>Bieniak</w:t>
      </w:r>
      <w:proofErr w:type="spellEnd"/>
      <w:r>
        <w:t xml:space="preserve">, </w:t>
      </w:r>
      <w:r w:rsidR="00517D12">
        <w:t xml:space="preserve">Jerel “Woody” Braun, Chris Sweet. </w:t>
      </w:r>
    </w:p>
    <w:p w14:paraId="6DD0C27E" w14:textId="77777777" w:rsidR="00A6429C" w:rsidRPr="00174E9B" w:rsidRDefault="00A6429C" w:rsidP="00A6429C">
      <w:pPr>
        <w:tabs>
          <w:tab w:val="left" w:pos="270"/>
          <w:tab w:val="left" w:pos="360"/>
        </w:tabs>
      </w:pPr>
    </w:p>
    <w:p w14:paraId="7CC23EFA" w14:textId="77777777" w:rsidR="00A6429C" w:rsidRPr="00564C3D" w:rsidRDefault="00A6429C" w:rsidP="00A6429C">
      <w:pPr>
        <w:tabs>
          <w:tab w:val="left" w:pos="270"/>
          <w:tab w:val="left" w:pos="360"/>
        </w:tabs>
      </w:pPr>
      <w:r w:rsidRPr="00174E9B">
        <w:t>1.</w:t>
      </w:r>
      <w:r w:rsidRPr="00174E9B">
        <w:tab/>
      </w:r>
      <w:r w:rsidRPr="00174E9B">
        <w:rPr>
          <w:b/>
        </w:rPr>
        <w:t>Welcome</w:t>
      </w:r>
      <w:r w:rsidR="00517D12">
        <w:t xml:space="preserve"> at 12:15</w:t>
      </w:r>
      <w:r w:rsidRPr="00174E9B">
        <w:t xml:space="preserve">p </w:t>
      </w:r>
      <w:r>
        <w:t>–</w:t>
      </w:r>
      <w:r w:rsidRPr="00174E9B">
        <w:t xml:space="preserve"> </w:t>
      </w:r>
      <w:r>
        <w:t xml:space="preserve">Carl </w:t>
      </w:r>
      <w:r w:rsidRPr="00174E9B">
        <w:t>commenced the</w:t>
      </w:r>
      <w:r>
        <w:t xml:space="preserve"> meeting. Minutes were taken by </w:t>
      </w:r>
      <w:proofErr w:type="spellStart"/>
      <w:r>
        <w:t>Laurine</w:t>
      </w:r>
      <w:proofErr w:type="spellEnd"/>
      <w:r>
        <w:t xml:space="preserve"> </w:t>
      </w:r>
    </w:p>
    <w:p w14:paraId="42F6E98B" w14:textId="77777777" w:rsidR="002865D2" w:rsidRDefault="005531ED" w:rsidP="00517D12">
      <w:pPr>
        <w:tabs>
          <w:tab w:val="left" w:pos="270"/>
          <w:tab w:val="left" w:pos="360"/>
        </w:tabs>
        <w:ind w:left="360" w:hanging="360"/>
      </w:pPr>
      <w:r>
        <w:tab/>
      </w:r>
      <w:r>
        <w:tab/>
      </w:r>
      <w:r>
        <w:tab/>
        <w:t xml:space="preserve"> </w:t>
      </w:r>
      <w:r w:rsidR="005830F7">
        <w:t xml:space="preserve"> </w:t>
      </w:r>
    </w:p>
    <w:p w14:paraId="156A428E" w14:textId="77777777" w:rsidR="00A6429C" w:rsidRPr="00480CF3" w:rsidRDefault="00AB216E" w:rsidP="005531ED">
      <w:pPr>
        <w:tabs>
          <w:tab w:val="left" w:pos="270"/>
          <w:tab w:val="left" w:pos="360"/>
        </w:tabs>
        <w:ind w:left="360" w:hanging="360"/>
        <w:rPr>
          <w:b/>
        </w:rPr>
      </w:pPr>
      <w:r w:rsidRPr="00480CF3">
        <w:rPr>
          <w:b/>
        </w:rPr>
        <w:t>3</w:t>
      </w:r>
      <w:r w:rsidR="005646EE" w:rsidRPr="00480CF3">
        <w:rPr>
          <w:b/>
        </w:rPr>
        <w:t>.</w:t>
      </w:r>
      <w:r w:rsidR="005646EE" w:rsidRPr="00480CF3">
        <w:rPr>
          <w:b/>
        </w:rPr>
        <w:tab/>
        <w:t>Report</w:t>
      </w:r>
      <w:r w:rsidR="00480CF3" w:rsidRPr="00480CF3">
        <w:rPr>
          <w:b/>
        </w:rPr>
        <w:t>s</w:t>
      </w:r>
    </w:p>
    <w:p w14:paraId="2887F8E3" w14:textId="77777777" w:rsidR="00517D12" w:rsidRDefault="007A550F" w:rsidP="00480CF3">
      <w:pPr>
        <w:pStyle w:val="ListParagraph"/>
        <w:numPr>
          <w:ilvl w:val="0"/>
          <w:numId w:val="11"/>
        </w:numPr>
        <w:tabs>
          <w:tab w:val="left" w:pos="270"/>
          <w:tab w:val="left" w:pos="360"/>
        </w:tabs>
      </w:pPr>
      <w:r w:rsidRPr="00480CF3">
        <w:rPr>
          <w:b/>
        </w:rPr>
        <w:t>Sierra Student Co</w:t>
      </w:r>
      <w:r w:rsidR="007D6915" w:rsidRPr="00480CF3">
        <w:rPr>
          <w:b/>
        </w:rPr>
        <w:t>alition</w:t>
      </w:r>
    </w:p>
    <w:p w14:paraId="0363D1E5" w14:textId="77777777" w:rsidR="00517D12" w:rsidRDefault="00A6429C" w:rsidP="00517D12">
      <w:pPr>
        <w:pStyle w:val="ListParagraph"/>
        <w:numPr>
          <w:ilvl w:val="1"/>
          <w:numId w:val="11"/>
        </w:numPr>
        <w:tabs>
          <w:tab w:val="left" w:pos="270"/>
          <w:tab w:val="left" w:pos="360"/>
        </w:tabs>
      </w:pPr>
      <w:r>
        <w:t>Leah B</w:t>
      </w:r>
      <w:r w:rsidR="00517D12">
        <w:t xml:space="preserve"> and David W reported that </w:t>
      </w:r>
      <w:r w:rsidR="00480CF3">
        <w:t>SSC is</w:t>
      </w:r>
      <w:r w:rsidR="00517D12">
        <w:t xml:space="preserve"> in the midst of </w:t>
      </w:r>
      <w:r w:rsidR="00480CF3">
        <w:t xml:space="preserve">Earth Month activities </w:t>
      </w:r>
      <w:r w:rsidR="00517D12">
        <w:t xml:space="preserve">with residence halls and many are engaged with it, meaning some are turning off lights, etc. They had bulletin boards in some areas up &amp; an interactive Memorial Wall display. Will end in April &amp; SSC will report back. </w:t>
      </w:r>
    </w:p>
    <w:p w14:paraId="2777DEDD" w14:textId="77777777" w:rsidR="00480CF3" w:rsidRDefault="00517D12" w:rsidP="00517D12">
      <w:pPr>
        <w:pStyle w:val="ListParagraph"/>
        <w:numPr>
          <w:ilvl w:val="1"/>
          <w:numId w:val="11"/>
        </w:numPr>
        <w:tabs>
          <w:tab w:val="left" w:pos="270"/>
          <w:tab w:val="left" w:pos="360"/>
        </w:tabs>
      </w:pPr>
      <w:r>
        <w:t xml:space="preserve">Carl &amp; Leah also reported that IWU is firming up a teracycle collection system for the future. The Physical Plant will take the collections to St Johns Church every few weeks. A storage location is being determined on campus. APO has/or will take over sorting of the teracycle so SSC can move to other business. </w:t>
      </w:r>
    </w:p>
    <w:p w14:paraId="3CAD7F41" w14:textId="77777777" w:rsidR="00517D12" w:rsidRDefault="00517D12" w:rsidP="00517D12">
      <w:pPr>
        <w:pStyle w:val="ListParagraph"/>
        <w:numPr>
          <w:ilvl w:val="1"/>
          <w:numId w:val="11"/>
        </w:numPr>
        <w:tabs>
          <w:tab w:val="left" w:pos="270"/>
          <w:tab w:val="left" w:pos="360"/>
        </w:tabs>
      </w:pPr>
      <w:r>
        <w:t xml:space="preserve">Elections for SSC exec board will be held soon. </w:t>
      </w:r>
    </w:p>
    <w:p w14:paraId="66F7B894" w14:textId="77777777" w:rsidR="00480CF3" w:rsidRDefault="001028C1" w:rsidP="00480CF3">
      <w:pPr>
        <w:pStyle w:val="ListParagraph"/>
        <w:numPr>
          <w:ilvl w:val="0"/>
          <w:numId w:val="11"/>
        </w:numPr>
        <w:tabs>
          <w:tab w:val="left" w:pos="270"/>
          <w:tab w:val="left" w:pos="360"/>
        </w:tabs>
      </w:pPr>
      <w:r w:rsidRPr="00480CF3">
        <w:rPr>
          <w:b/>
        </w:rPr>
        <w:t>Peace Garden</w:t>
      </w:r>
      <w:r w:rsidR="00352AAC" w:rsidRPr="00480CF3">
        <w:rPr>
          <w:b/>
        </w:rPr>
        <w:t xml:space="preserve"> Updat</w:t>
      </w:r>
      <w:r w:rsidR="007A550F" w:rsidRPr="00480CF3">
        <w:rPr>
          <w:b/>
        </w:rPr>
        <w:t>e</w:t>
      </w:r>
      <w:r w:rsidR="00A6429C">
        <w:t xml:space="preserve"> – </w:t>
      </w:r>
      <w:r w:rsidR="00517D12">
        <w:t>Katherine</w:t>
      </w:r>
      <w:r w:rsidR="0044190F">
        <w:t xml:space="preserve"> reported that the garden is producing again. 9 bags of greens were sold to Green Top Grocery, and the spinach is looking good. David mentioned that he is looking into beehives/beekeeping possibly being a separate committee from PG.</w:t>
      </w:r>
    </w:p>
    <w:p w14:paraId="4870E90C" w14:textId="77777777" w:rsidR="00480CF3" w:rsidRDefault="00ED6EEA" w:rsidP="00BF7B07">
      <w:pPr>
        <w:pStyle w:val="ListParagraph"/>
        <w:numPr>
          <w:ilvl w:val="0"/>
          <w:numId w:val="11"/>
        </w:numPr>
        <w:tabs>
          <w:tab w:val="left" w:pos="270"/>
          <w:tab w:val="left" w:pos="360"/>
        </w:tabs>
      </w:pPr>
      <w:r w:rsidRPr="00480CF3">
        <w:rPr>
          <w:b/>
        </w:rPr>
        <w:t>Bike Committee</w:t>
      </w:r>
      <w:r w:rsidR="00480CF3">
        <w:t xml:space="preserve"> – </w:t>
      </w:r>
      <w:r w:rsidR="00DE5F56">
        <w:t>Chris</w:t>
      </w:r>
      <w:r w:rsidR="00480CF3">
        <w:t xml:space="preserve"> reported </w:t>
      </w:r>
      <w:r w:rsidR="00DE5F56">
        <w:t xml:space="preserve">that the bike committee is getting slimmer, especially with Michael Gorman’s future departure from IWU. Chris wants to keep the IWU Bike Share going with the checkouts from the library. Chris will be conducting a bike maintenance </w:t>
      </w:r>
      <w:proofErr w:type="gramStart"/>
      <w:r w:rsidR="00DE5F56">
        <w:t>They</w:t>
      </w:r>
      <w:proofErr w:type="gramEnd"/>
      <w:r w:rsidR="00DE5F56">
        <w:t xml:space="preserve"> need more students to be involved so ideas were generated. </w:t>
      </w:r>
      <w:r w:rsidR="00CC7B40">
        <w:br/>
      </w:r>
      <w:r w:rsidR="00CC7B40" w:rsidRPr="00CC7B40">
        <w:rPr>
          <w:b/>
        </w:rPr>
        <w:t>Connect Transit</w:t>
      </w:r>
      <w:r w:rsidR="00CC7B40">
        <w:t xml:space="preserve"> – Carl provided data. Ridership has been strong, thus has been good use of funds. </w:t>
      </w:r>
    </w:p>
    <w:p w14:paraId="2EA93EB0" w14:textId="77777777" w:rsidR="00C205DD" w:rsidRDefault="007A550F" w:rsidP="00CC7B40">
      <w:pPr>
        <w:pStyle w:val="ListParagraph"/>
        <w:numPr>
          <w:ilvl w:val="0"/>
          <w:numId w:val="11"/>
        </w:numPr>
        <w:tabs>
          <w:tab w:val="left" w:pos="270"/>
          <w:tab w:val="left" w:pos="360"/>
        </w:tabs>
      </w:pPr>
      <w:r w:rsidRPr="00480CF3">
        <w:rPr>
          <w:b/>
        </w:rPr>
        <w:t>Sustainability Educators/ORL Update</w:t>
      </w:r>
      <w:r w:rsidR="00480CF3">
        <w:t xml:space="preserve"> </w:t>
      </w:r>
      <w:r w:rsidR="00480CF3" w:rsidRPr="00D038DA">
        <w:t>– No report as no representatives present.</w:t>
      </w:r>
      <w:r w:rsidR="007A647D">
        <w:tab/>
      </w:r>
    </w:p>
    <w:p w14:paraId="2DD6AACC" w14:textId="77777777" w:rsidR="005C5A87" w:rsidRDefault="005C5A87" w:rsidP="005531ED">
      <w:pPr>
        <w:tabs>
          <w:tab w:val="left" w:pos="270"/>
        </w:tabs>
        <w:ind w:left="360" w:hanging="360"/>
      </w:pPr>
    </w:p>
    <w:p w14:paraId="1F632B2E" w14:textId="77777777" w:rsidR="002865D2" w:rsidRDefault="00700EC9" w:rsidP="002865D2">
      <w:pPr>
        <w:tabs>
          <w:tab w:val="left" w:pos="270"/>
        </w:tabs>
        <w:ind w:left="360" w:hanging="360"/>
      </w:pPr>
      <w:r>
        <w:t>4</w:t>
      </w:r>
      <w:r w:rsidR="005C5A87">
        <w:t>.</w:t>
      </w:r>
      <w:r w:rsidR="002865D2">
        <w:tab/>
      </w:r>
      <w:r w:rsidR="002865D2" w:rsidRPr="0010015A">
        <w:rPr>
          <w:b/>
        </w:rPr>
        <w:t>2018-19 Theme “Changing Climates”</w:t>
      </w:r>
      <w:r w:rsidR="002865D2">
        <w:t xml:space="preserve"> – </w:t>
      </w:r>
      <w:hyperlink r:id="rId5" w:history="1">
        <w:r w:rsidR="005820AD" w:rsidRPr="005820AD">
          <w:rPr>
            <w:rStyle w:val="Hyperlink"/>
          </w:rPr>
          <w:t>Spring Events</w:t>
        </w:r>
      </w:hyperlink>
    </w:p>
    <w:p w14:paraId="3A7C39BC" w14:textId="77777777" w:rsidR="005820AD" w:rsidRDefault="00517D12" w:rsidP="001464AD">
      <w:pPr>
        <w:tabs>
          <w:tab w:val="left" w:pos="360"/>
          <w:tab w:val="left" w:pos="540"/>
          <w:tab w:val="left" w:pos="1890"/>
          <w:tab w:val="left" w:pos="2520"/>
        </w:tabs>
      </w:pPr>
      <w:r>
        <w:tab/>
      </w:r>
      <w:r w:rsidR="005820AD">
        <w:t>•</w:t>
      </w:r>
      <w:r w:rsidR="005820AD">
        <w:tab/>
        <w:t>Apr 12</w:t>
      </w:r>
      <w:r w:rsidR="005820AD">
        <w:tab/>
        <w:t>7P</w:t>
      </w:r>
      <w:r w:rsidR="005820AD">
        <w:tab/>
        <w:t>Film Screening “</w:t>
      </w:r>
      <w:proofErr w:type="spellStart"/>
      <w:r w:rsidR="005820AD">
        <w:t>NormalisOver</w:t>
      </w:r>
      <w:proofErr w:type="spellEnd"/>
      <w:r w:rsidR="005820AD">
        <w:t>”</w:t>
      </w:r>
    </w:p>
    <w:p w14:paraId="4ABFB9B6" w14:textId="77777777" w:rsidR="00B72B2A" w:rsidRDefault="00B72B2A" w:rsidP="001464AD">
      <w:pPr>
        <w:tabs>
          <w:tab w:val="left" w:pos="360"/>
          <w:tab w:val="left" w:pos="540"/>
          <w:tab w:val="left" w:pos="1890"/>
          <w:tab w:val="left" w:pos="2520"/>
        </w:tabs>
      </w:pPr>
      <w:r>
        <w:tab/>
      </w:r>
      <w:r>
        <w:tab/>
      </w:r>
      <w:r>
        <w:tab/>
      </w:r>
      <w:r>
        <w:tab/>
        <w:t xml:space="preserve">Discussion with Director </w:t>
      </w:r>
      <w:r w:rsidRPr="00B72B2A">
        <w:rPr>
          <w:bCs/>
        </w:rPr>
        <w:t xml:space="preserve">Renée </w:t>
      </w:r>
      <w:proofErr w:type="spellStart"/>
      <w:r w:rsidRPr="00B72B2A">
        <w:rPr>
          <w:bCs/>
        </w:rPr>
        <w:t>Scheltema</w:t>
      </w:r>
      <w:proofErr w:type="spellEnd"/>
    </w:p>
    <w:p w14:paraId="384461D8" w14:textId="77777777" w:rsidR="005820AD" w:rsidRPr="00B72B2A" w:rsidRDefault="00B72B2A" w:rsidP="001464AD">
      <w:pPr>
        <w:tabs>
          <w:tab w:val="left" w:pos="360"/>
          <w:tab w:val="left" w:pos="540"/>
          <w:tab w:val="left" w:pos="1890"/>
          <w:tab w:val="left" w:pos="2520"/>
        </w:tabs>
      </w:pPr>
      <w:r w:rsidRPr="00B72B2A">
        <w:tab/>
      </w:r>
      <w:r w:rsidRPr="00B72B2A">
        <w:tab/>
      </w:r>
      <w:r w:rsidRPr="00B72B2A">
        <w:tab/>
      </w:r>
      <w:r w:rsidRPr="00B72B2A">
        <w:tab/>
      </w:r>
      <w:r w:rsidRPr="00B72B2A">
        <w:rPr>
          <w:rStyle w:val="Emphasis"/>
        </w:rPr>
        <w:t xml:space="preserve">- View film website and trailer </w:t>
      </w:r>
      <w:hyperlink r:id="rId6" w:tooltip="NormalisOver film" w:history="1">
        <w:r w:rsidRPr="00B72B2A">
          <w:rPr>
            <w:rStyle w:val="Hyperlink"/>
            <w:iCs/>
          </w:rPr>
          <w:t>here</w:t>
        </w:r>
      </w:hyperlink>
      <w:r w:rsidRPr="00B72B2A">
        <w:rPr>
          <w:rStyle w:val="Emphasis"/>
        </w:rPr>
        <w:t xml:space="preserve"> </w:t>
      </w:r>
      <w:r w:rsidRPr="00B72B2A">
        <w:rPr>
          <w:rStyle w:val="Emphasis"/>
          <w:b/>
          <w:bCs/>
        </w:rPr>
        <w:t xml:space="preserve">- </w:t>
      </w:r>
    </w:p>
    <w:p w14:paraId="326A766F" w14:textId="77777777" w:rsidR="005820AD" w:rsidRPr="00B72B2A" w:rsidRDefault="00B72B2A" w:rsidP="001464AD">
      <w:pPr>
        <w:tabs>
          <w:tab w:val="left" w:pos="360"/>
          <w:tab w:val="left" w:pos="540"/>
          <w:tab w:val="left" w:pos="1890"/>
          <w:tab w:val="left" w:pos="2520"/>
        </w:tabs>
      </w:pPr>
      <w:r>
        <w:rPr>
          <w:rStyle w:val="Emphasis"/>
          <w:i w:val="0"/>
        </w:rPr>
        <w:tab/>
      </w:r>
      <w:r>
        <w:rPr>
          <w:rStyle w:val="Emphasis"/>
          <w:i w:val="0"/>
        </w:rPr>
        <w:tab/>
      </w:r>
      <w:r>
        <w:rPr>
          <w:rStyle w:val="Emphasis"/>
          <w:i w:val="0"/>
        </w:rPr>
        <w:tab/>
      </w:r>
      <w:r>
        <w:rPr>
          <w:rStyle w:val="Emphasis"/>
          <w:i w:val="0"/>
        </w:rPr>
        <w:tab/>
        <w:t>Hansen Student Center</w:t>
      </w:r>
    </w:p>
    <w:p w14:paraId="394E476F" w14:textId="77777777" w:rsidR="00B72B2A" w:rsidRDefault="00B72B2A" w:rsidP="001464AD">
      <w:pPr>
        <w:tabs>
          <w:tab w:val="left" w:pos="360"/>
          <w:tab w:val="left" w:pos="540"/>
          <w:tab w:val="left" w:pos="1890"/>
          <w:tab w:val="left" w:pos="2520"/>
        </w:tabs>
      </w:pPr>
    </w:p>
    <w:p w14:paraId="0B172F44" w14:textId="77777777" w:rsidR="00643FFA" w:rsidRDefault="005820AD" w:rsidP="001464AD">
      <w:pPr>
        <w:tabs>
          <w:tab w:val="left" w:pos="360"/>
          <w:tab w:val="left" w:pos="540"/>
          <w:tab w:val="left" w:pos="1890"/>
          <w:tab w:val="left" w:pos="2520"/>
        </w:tabs>
      </w:pPr>
      <w:r>
        <w:tab/>
      </w:r>
      <w:r w:rsidR="001464AD">
        <w:t>•</w:t>
      </w:r>
      <w:r w:rsidR="001464AD">
        <w:tab/>
        <w:t>Apr 15</w:t>
      </w:r>
      <w:r>
        <w:tab/>
        <w:t>7</w:t>
      </w:r>
      <w:r w:rsidR="002865D2">
        <w:t>P</w:t>
      </w:r>
      <w:r w:rsidR="002865D2">
        <w:tab/>
      </w:r>
      <w:r w:rsidR="00643FFA">
        <w:t>Adlai E. Stevenson II Memorial Lecture Series</w:t>
      </w:r>
    </w:p>
    <w:p w14:paraId="137CF130" w14:textId="77777777" w:rsidR="002865D2" w:rsidRDefault="00643FFA" w:rsidP="001464AD">
      <w:pPr>
        <w:tabs>
          <w:tab w:val="left" w:pos="360"/>
          <w:tab w:val="left" w:pos="540"/>
          <w:tab w:val="left" w:pos="1890"/>
          <w:tab w:val="left" w:pos="2520"/>
        </w:tabs>
        <w:rPr>
          <w:rStyle w:val="Strong"/>
          <w:b w:val="0"/>
        </w:rPr>
      </w:pPr>
      <w:r>
        <w:tab/>
      </w:r>
      <w:r>
        <w:tab/>
      </w:r>
      <w:r>
        <w:tab/>
      </w:r>
      <w:r>
        <w:tab/>
      </w:r>
      <w:r w:rsidR="001464AD">
        <w:t>“</w:t>
      </w:r>
      <w:r w:rsidR="001464AD">
        <w:rPr>
          <w:rStyle w:val="Strong"/>
          <w:b w:val="0"/>
        </w:rPr>
        <w:t>The Future of Food”</w:t>
      </w:r>
    </w:p>
    <w:p w14:paraId="3B3D7BBB" w14:textId="77777777" w:rsidR="001464AD" w:rsidRDefault="001464AD" w:rsidP="001464AD">
      <w:pPr>
        <w:tabs>
          <w:tab w:val="left" w:pos="360"/>
          <w:tab w:val="left" w:pos="540"/>
          <w:tab w:val="left" w:pos="1890"/>
          <w:tab w:val="left" w:pos="2520"/>
        </w:tabs>
      </w:pPr>
      <w:r>
        <w:rPr>
          <w:rStyle w:val="Strong"/>
          <w:b w:val="0"/>
        </w:rPr>
        <w:tab/>
      </w:r>
      <w:r>
        <w:rPr>
          <w:rStyle w:val="Strong"/>
          <w:b w:val="0"/>
        </w:rPr>
        <w:tab/>
      </w:r>
      <w:r>
        <w:rPr>
          <w:rStyle w:val="Strong"/>
          <w:b w:val="0"/>
        </w:rPr>
        <w:tab/>
      </w:r>
      <w:r>
        <w:rPr>
          <w:rStyle w:val="Strong"/>
          <w:b w:val="0"/>
        </w:rPr>
        <w:tab/>
        <w:t xml:space="preserve">Dr. </w:t>
      </w:r>
      <w:proofErr w:type="spellStart"/>
      <w:r>
        <w:rPr>
          <w:rStyle w:val="Strong"/>
          <w:b w:val="0"/>
        </w:rPr>
        <w:t>Vandana</w:t>
      </w:r>
      <w:proofErr w:type="spellEnd"/>
      <w:r>
        <w:rPr>
          <w:rStyle w:val="Strong"/>
          <w:b w:val="0"/>
        </w:rPr>
        <w:t xml:space="preserve"> Shiva </w:t>
      </w:r>
      <w:hyperlink r:id="rId7" w:history="1">
        <w:r w:rsidRPr="00643FFA">
          <w:rPr>
            <w:rStyle w:val="Hyperlink"/>
          </w:rPr>
          <w:t>(Bio)</w:t>
        </w:r>
      </w:hyperlink>
    </w:p>
    <w:p w14:paraId="40C07EBD" w14:textId="77777777" w:rsidR="00FF5870" w:rsidRDefault="00643FFA" w:rsidP="00643FFA">
      <w:pPr>
        <w:tabs>
          <w:tab w:val="left" w:pos="270"/>
          <w:tab w:val="left" w:pos="2520"/>
        </w:tabs>
      </w:pPr>
      <w:r>
        <w:tab/>
      </w:r>
      <w:r>
        <w:tab/>
      </w:r>
      <w:r w:rsidR="00700EC9">
        <w:t>Center Court</w:t>
      </w:r>
    </w:p>
    <w:p w14:paraId="33CAEF47" w14:textId="77777777" w:rsidR="00700EC9" w:rsidRDefault="00700EC9" w:rsidP="00643FFA">
      <w:pPr>
        <w:tabs>
          <w:tab w:val="left" w:pos="270"/>
          <w:tab w:val="left" w:pos="2520"/>
        </w:tabs>
      </w:pPr>
      <w:r>
        <w:tab/>
      </w:r>
      <w:r>
        <w:tab/>
        <w:t>Hansen Student Center</w:t>
      </w:r>
    </w:p>
    <w:p w14:paraId="0B4A4FBD" w14:textId="77777777" w:rsidR="00643FFA" w:rsidRDefault="00643FFA" w:rsidP="002B166B">
      <w:pPr>
        <w:tabs>
          <w:tab w:val="left" w:pos="270"/>
        </w:tabs>
      </w:pPr>
    </w:p>
    <w:p w14:paraId="3CE1AA13" w14:textId="77777777" w:rsidR="007A550F" w:rsidRDefault="00700EC9" w:rsidP="005531ED">
      <w:pPr>
        <w:tabs>
          <w:tab w:val="left" w:pos="270"/>
          <w:tab w:val="left" w:pos="450"/>
          <w:tab w:val="left" w:pos="630"/>
          <w:tab w:val="left" w:pos="720"/>
        </w:tabs>
        <w:ind w:left="360" w:hanging="360"/>
        <w:rPr>
          <w:b/>
        </w:rPr>
      </w:pPr>
      <w:r>
        <w:t>5</w:t>
      </w:r>
      <w:r w:rsidR="007A550F" w:rsidRPr="00E14E0E">
        <w:t>.</w:t>
      </w:r>
      <w:r w:rsidR="00A6429C">
        <w:tab/>
      </w:r>
      <w:r w:rsidR="00A6429C" w:rsidRPr="0010015A">
        <w:rPr>
          <w:b/>
        </w:rPr>
        <w:t>Additional Topics/Announcements</w:t>
      </w:r>
    </w:p>
    <w:p w14:paraId="38467F62" w14:textId="77777777" w:rsidR="00CC7B40" w:rsidRDefault="00CC7B40" w:rsidP="00CC7B40">
      <w:pPr>
        <w:pStyle w:val="ListParagraph"/>
        <w:numPr>
          <w:ilvl w:val="0"/>
          <w:numId w:val="13"/>
        </w:numPr>
        <w:tabs>
          <w:tab w:val="left" w:pos="270"/>
          <w:tab w:val="left" w:pos="450"/>
          <w:tab w:val="left" w:pos="630"/>
          <w:tab w:val="left" w:pos="720"/>
        </w:tabs>
      </w:pPr>
      <w:r>
        <w:t xml:space="preserve">Carl and </w:t>
      </w:r>
      <w:proofErr w:type="spellStart"/>
      <w:r>
        <w:t>Laurine</w:t>
      </w:r>
      <w:proofErr w:type="spellEnd"/>
      <w:r>
        <w:t xml:space="preserve"> reported on the McLean County Regional Planning Commission’s Complete Street’s initiative </w:t>
      </w:r>
      <w:r w:rsidR="00D038DA">
        <w:t xml:space="preserve">(for Main Street) </w:t>
      </w:r>
      <w:r>
        <w:t>with a consulting firm helping the community over the next 4-5 months.</w:t>
      </w:r>
      <w:r w:rsidR="00D038DA">
        <w:t xml:space="preserve"> Since this crosses near our campus input by students and em</w:t>
      </w:r>
      <w:r w:rsidR="00FE355C">
        <w:t xml:space="preserve">ployees of campus is important.  </w:t>
      </w:r>
      <w:r w:rsidR="00D038DA">
        <w:t xml:space="preserve">Carl also reported on the Phase 1 engineering for </w:t>
      </w:r>
      <w:proofErr w:type="spellStart"/>
      <w:r w:rsidR="00D038DA">
        <w:t>Rt</w:t>
      </w:r>
      <w:proofErr w:type="spellEnd"/>
      <w:r w:rsidR="00D038DA">
        <w:t xml:space="preserve"> 9 including Empire St near the campus, and investigations into shifting </w:t>
      </w:r>
      <w:r w:rsidR="00D038DA">
        <w:lastRenderedPageBreak/>
        <w:t xml:space="preserve">the route through the city for improvements in flow and pedestrian friendliness. </w:t>
      </w:r>
      <w:r w:rsidR="00FE355C">
        <w:t>Efforts will be made to try and make both of these roadways safer for student pedestrian traffic.</w:t>
      </w:r>
    </w:p>
    <w:p w14:paraId="03919C56" w14:textId="77777777" w:rsidR="00D038DA" w:rsidRDefault="00D038DA" w:rsidP="00CC7B40">
      <w:pPr>
        <w:pStyle w:val="ListParagraph"/>
        <w:numPr>
          <w:ilvl w:val="0"/>
          <w:numId w:val="13"/>
        </w:numPr>
        <w:tabs>
          <w:tab w:val="left" w:pos="270"/>
          <w:tab w:val="left" w:pos="450"/>
          <w:tab w:val="left" w:pos="630"/>
          <w:tab w:val="left" w:pos="720"/>
        </w:tabs>
      </w:pPr>
      <w:r>
        <w:t xml:space="preserve">Given shared concerns raised in the New York Times of some problematic recycling programs and asked what was known of Midwest Fiber, our recycling company. Carl will talk with Michael Brown at Ecology Action Center, but indicated that we are collecting and processing and not being informed of any problems with contamination. The </w:t>
      </w:r>
      <w:proofErr w:type="gramStart"/>
      <w:r>
        <w:t>work  Junk</w:t>
      </w:r>
      <w:proofErr w:type="gramEnd"/>
      <w:r>
        <w:t xml:space="preserve"> Yard Planet by Adam Minter was briefly discussed. </w:t>
      </w:r>
    </w:p>
    <w:p w14:paraId="04273888" w14:textId="77777777" w:rsidR="00D038DA" w:rsidRDefault="00D038DA" w:rsidP="00CC7B40">
      <w:pPr>
        <w:pStyle w:val="ListParagraph"/>
        <w:numPr>
          <w:ilvl w:val="0"/>
          <w:numId w:val="13"/>
        </w:numPr>
        <w:tabs>
          <w:tab w:val="left" w:pos="270"/>
          <w:tab w:val="left" w:pos="450"/>
          <w:tab w:val="left" w:pos="630"/>
          <w:tab w:val="left" w:pos="720"/>
        </w:tabs>
      </w:pPr>
      <w:r>
        <w:t xml:space="preserve">David W mentioned that meatless Mondays may be implemented by Sodexo. And reported on the April 22 earth day banquet. </w:t>
      </w:r>
    </w:p>
    <w:p w14:paraId="6FB0701A" w14:textId="77777777" w:rsidR="00D038DA" w:rsidRDefault="00D038DA" w:rsidP="00CC7B40">
      <w:pPr>
        <w:pStyle w:val="ListParagraph"/>
        <w:numPr>
          <w:ilvl w:val="0"/>
          <w:numId w:val="13"/>
        </w:numPr>
        <w:tabs>
          <w:tab w:val="left" w:pos="270"/>
          <w:tab w:val="left" w:pos="450"/>
          <w:tab w:val="left" w:pos="630"/>
          <w:tab w:val="left" w:pos="720"/>
        </w:tabs>
      </w:pPr>
      <w:r>
        <w:t xml:space="preserve">David W also put out an interest in exploring renewable energy. </w:t>
      </w:r>
    </w:p>
    <w:p w14:paraId="5EC98636" w14:textId="77777777" w:rsidR="00D038DA" w:rsidRDefault="00D038DA" w:rsidP="00D038DA">
      <w:pPr>
        <w:tabs>
          <w:tab w:val="left" w:pos="270"/>
          <w:tab w:val="left" w:pos="450"/>
          <w:tab w:val="left" w:pos="630"/>
          <w:tab w:val="left" w:pos="720"/>
        </w:tabs>
        <w:ind w:left="360"/>
      </w:pPr>
    </w:p>
    <w:p w14:paraId="742EADB1" w14:textId="77777777" w:rsidR="00923F46" w:rsidRDefault="00700EC9" w:rsidP="002F0162">
      <w:pPr>
        <w:tabs>
          <w:tab w:val="left" w:pos="270"/>
          <w:tab w:val="left" w:pos="450"/>
          <w:tab w:val="left" w:pos="630"/>
          <w:tab w:val="left" w:pos="720"/>
        </w:tabs>
        <w:ind w:left="360" w:hanging="360"/>
      </w:pPr>
      <w:r>
        <w:tab/>
        <w:t>Next Meeting</w:t>
      </w:r>
      <w:r w:rsidR="00517D12">
        <w:t xml:space="preserve">: </w:t>
      </w:r>
      <w:r w:rsidR="009876A3">
        <w:t>April 12</w:t>
      </w:r>
      <w:r w:rsidR="00517D12">
        <w:t xml:space="preserve"> </w:t>
      </w:r>
      <w:r w:rsidR="00CC7B40">
        <w:t>(</w:t>
      </w:r>
      <w:r w:rsidR="00D038DA">
        <w:t xml:space="preserve">was later </w:t>
      </w:r>
      <w:r w:rsidR="00CC7B40">
        <w:t>rescheduled for April 19)</w:t>
      </w:r>
    </w:p>
    <w:p w14:paraId="3DCA449B" w14:textId="77777777" w:rsidR="00480CF3" w:rsidRDefault="00480CF3" w:rsidP="002F0162">
      <w:pPr>
        <w:tabs>
          <w:tab w:val="left" w:pos="270"/>
          <w:tab w:val="left" w:pos="450"/>
          <w:tab w:val="left" w:pos="630"/>
          <w:tab w:val="left" w:pos="720"/>
        </w:tabs>
        <w:ind w:left="360" w:hanging="360"/>
      </w:pPr>
    </w:p>
    <w:p w14:paraId="13B6B7F7" w14:textId="77777777" w:rsidR="00480CF3" w:rsidRPr="00564C3D" w:rsidRDefault="00480CF3" w:rsidP="00480CF3">
      <w:r>
        <w:t>The m</w:t>
      </w:r>
      <w:r w:rsidRPr="00564C3D">
        <w:t xml:space="preserve">eeting adjourned at </w:t>
      </w:r>
      <w:r w:rsidR="00517D12">
        <w:t>12:50</w:t>
      </w:r>
      <w:r>
        <w:t xml:space="preserve"> </w:t>
      </w:r>
      <w:r w:rsidRPr="00564C3D">
        <w:t>pm</w:t>
      </w:r>
    </w:p>
    <w:p w14:paraId="63BC4769" w14:textId="77777777" w:rsidR="00700EC9" w:rsidRDefault="00700EC9" w:rsidP="0010015A">
      <w:pPr>
        <w:tabs>
          <w:tab w:val="left" w:pos="270"/>
          <w:tab w:val="left" w:pos="450"/>
          <w:tab w:val="left" w:pos="630"/>
          <w:tab w:val="left" w:pos="720"/>
        </w:tabs>
      </w:pPr>
    </w:p>
    <w:p w14:paraId="490C6854" w14:textId="77777777" w:rsidR="005830F7" w:rsidRDefault="005830F7"/>
    <w:sectPr w:rsidR="005830F7" w:rsidSect="00923F46">
      <w:pgSz w:w="12240" w:h="15840"/>
      <w:pgMar w:top="720" w:right="1440" w:bottom="72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4D"/>
    <w:family w:val="roman"/>
    <w:notTrueType/>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s://ssl.gstatic.com/ui/v1/icons/mail/images/cleardot.gif" style="width:.75pt;height:.75pt;visibility:visible;mso-wrap-style:square" o:bullet="t">
        <v:imagedata r:id="rId1" o:title="cleardot"/>
      </v:shape>
    </w:pict>
  </w:numPicBullet>
  <w:abstractNum w:abstractNumId="0" w15:restartNumberingAfterBreak="0">
    <w:nsid w:val="0178792A"/>
    <w:multiLevelType w:val="hybridMultilevel"/>
    <w:tmpl w:val="3DDA695E"/>
    <w:lvl w:ilvl="0" w:tplc="A44A207A">
      <w:start w:val="1"/>
      <w:numFmt w:val="bullet"/>
      <w:lvlText w:val=""/>
      <w:lvlPicBulletId w:val="0"/>
      <w:lvlJc w:val="left"/>
      <w:pPr>
        <w:tabs>
          <w:tab w:val="num" w:pos="720"/>
        </w:tabs>
        <w:ind w:left="720" w:hanging="360"/>
      </w:pPr>
      <w:rPr>
        <w:rFonts w:ascii="Symbol" w:hAnsi="Symbol" w:hint="default"/>
      </w:rPr>
    </w:lvl>
    <w:lvl w:ilvl="1" w:tplc="62189CB8" w:tentative="1">
      <w:start w:val="1"/>
      <w:numFmt w:val="bullet"/>
      <w:lvlText w:val=""/>
      <w:lvlJc w:val="left"/>
      <w:pPr>
        <w:tabs>
          <w:tab w:val="num" w:pos="1440"/>
        </w:tabs>
        <w:ind w:left="1440" w:hanging="360"/>
      </w:pPr>
      <w:rPr>
        <w:rFonts w:ascii="Symbol" w:hAnsi="Symbol" w:hint="default"/>
      </w:rPr>
    </w:lvl>
    <w:lvl w:ilvl="2" w:tplc="D4C059AA" w:tentative="1">
      <w:start w:val="1"/>
      <w:numFmt w:val="bullet"/>
      <w:lvlText w:val=""/>
      <w:lvlJc w:val="left"/>
      <w:pPr>
        <w:tabs>
          <w:tab w:val="num" w:pos="2160"/>
        </w:tabs>
        <w:ind w:left="2160" w:hanging="360"/>
      </w:pPr>
      <w:rPr>
        <w:rFonts w:ascii="Symbol" w:hAnsi="Symbol" w:hint="default"/>
      </w:rPr>
    </w:lvl>
    <w:lvl w:ilvl="3" w:tplc="4510C9C8" w:tentative="1">
      <w:start w:val="1"/>
      <w:numFmt w:val="bullet"/>
      <w:lvlText w:val=""/>
      <w:lvlJc w:val="left"/>
      <w:pPr>
        <w:tabs>
          <w:tab w:val="num" w:pos="2880"/>
        </w:tabs>
        <w:ind w:left="2880" w:hanging="360"/>
      </w:pPr>
      <w:rPr>
        <w:rFonts w:ascii="Symbol" w:hAnsi="Symbol" w:hint="default"/>
      </w:rPr>
    </w:lvl>
    <w:lvl w:ilvl="4" w:tplc="AF2E104A" w:tentative="1">
      <w:start w:val="1"/>
      <w:numFmt w:val="bullet"/>
      <w:lvlText w:val=""/>
      <w:lvlJc w:val="left"/>
      <w:pPr>
        <w:tabs>
          <w:tab w:val="num" w:pos="3600"/>
        </w:tabs>
        <w:ind w:left="3600" w:hanging="360"/>
      </w:pPr>
      <w:rPr>
        <w:rFonts w:ascii="Symbol" w:hAnsi="Symbol" w:hint="default"/>
      </w:rPr>
    </w:lvl>
    <w:lvl w:ilvl="5" w:tplc="56684EF0" w:tentative="1">
      <w:start w:val="1"/>
      <w:numFmt w:val="bullet"/>
      <w:lvlText w:val=""/>
      <w:lvlJc w:val="left"/>
      <w:pPr>
        <w:tabs>
          <w:tab w:val="num" w:pos="4320"/>
        </w:tabs>
        <w:ind w:left="4320" w:hanging="360"/>
      </w:pPr>
      <w:rPr>
        <w:rFonts w:ascii="Symbol" w:hAnsi="Symbol" w:hint="default"/>
      </w:rPr>
    </w:lvl>
    <w:lvl w:ilvl="6" w:tplc="9F94928E" w:tentative="1">
      <w:start w:val="1"/>
      <w:numFmt w:val="bullet"/>
      <w:lvlText w:val=""/>
      <w:lvlJc w:val="left"/>
      <w:pPr>
        <w:tabs>
          <w:tab w:val="num" w:pos="5040"/>
        </w:tabs>
        <w:ind w:left="5040" w:hanging="360"/>
      </w:pPr>
      <w:rPr>
        <w:rFonts w:ascii="Symbol" w:hAnsi="Symbol" w:hint="default"/>
      </w:rPr>
    </w:lvl>
    <w:lvl w:ilvl="7" w:tplc="F9B4FEE6" w:tentative="1">
      <w:start w:val="1"/>
      <w:numFmt w:val="bullet"/>
      <w:lvlText w:val=""/>
      <w:lvlJc w:val="left"/>
      <w:pPr>
        <w:tabs>
          <w:tab w:val="num" w:pos="5760"/>
        </w:tabs>
        <w:ind w:left="5760" w:hanging="360"/>
      </w:pPr>
      <w:rPr>
        <w:rFonts w:ascii="Symbol" w:hAnsi="Symbol" w:hint="default"/>
      </w:rPr>
    </w:lvl>
    <w:lvl w:ilvl="8" w:tplc="55BA51E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2C74C2F"/>
    <w:multiLevelType w:val="hybridMultilevel"/>
    <w:tmpl w:val="0BA633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70D2F"/>
    <w:multiLevelType w:val="hybridMultilevel"/>
    <w:tmpl w:val="C0DC3CAC"/>
    <w:lvl w:ilvl="0" w:tplc="04090003">
      <w:start w:val="1"/>
      <w:numFmt w:val="bullet"/>
      <w:lvlText w:val="o"/>
      <w:lvlJc w:val="left"/>
      <w:pPr>
        <w:ind w:left="1088" w:hanging="360"/>
      </w:pPr>
      <w:rPr>
        <w:rFonts w:ascii="Courier New" w:hAnsi="Courier New" w:cs="Courier New" w:hint="default"/>
      </w:rPr>
    </w:lvl>
    <w:lvl w:ilvl="1" w:tplc="04090003" w:tentative="1">
      <w:start w:val="1"/>
      <w:numFmt w:val="bullet"/>
      <w:lvlText w:val="o"/>
      <w:lvlJc w:val="left"/>
      <w:pPr>
        <w:ind w:left="1808" w:hanging="360"/>
      </w:pPr>
      <w:rPr>
        <w:rFonts w:ascii="Courier New" w:hAnsi="Courier New" w:cs="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cs="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cs="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3" w15:restartNumberingAfterBreak="0">
    <w:nsid w:val="26106ADA"/>
    <w:multiLevelType w:val="hybridMultilevel"/>
    <w:tmpl w:val="4D8A0770"/>
    <w:lvl w:ilvl="0" w:tplc="983CDA88">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D76C14"/>
    <w:multiLevelType w:val="hybridMultilevel"/>
    <w:tmpl w:val="C8224E6A"/>
    <w:lvl w:ilvl="0" w:tplc="4602C16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96788E"/>
    <w:multiLevelType w:val="hybridMultilevel"/>
    <w:tmpl w:val="4DF07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9D3CC6"/>
    <w:multiLevelType w:val="hybridMultilevel"/>
    <w:tmpl w:val="9168A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1D7C8F"/>
    <w:multiLevelType w:val="hybridMultilevel"/>
    <w:tmpl w:val="B400E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301FCB"/>
    <w:multiLevelType w:val="hybridMultilevel"/>
    <w:tmpl w:val="7E9A5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326981"/>
    <w:multiLevelType w:val="hybridMultilevel"/>
    <w:tmpl w:val="E83CDC16"/>
    <w:lvl w:ilvl="0" w:tplc="9C109DBE">
      <w:start w:val="1"/>
      <w:numFmt w:val="bullet"/>
      <w:lvlText w:val="o"/>
      <w:lvlJc w:val="left"/>
      <w:pPr>
        <w:ind w:left="1264" w:hanging="360"/>
      </w:pPr>
      <w:rPr>
        <w:rFonts w:ascii="Courier New" w:hAnsi="Courier New" w:cs="Courier New" w:hint="default"/>
        <w:color w:val="000000" w:themeColor="text1"/>
      </w:rPr>
    </w:lvl>
    <w:lvl w:ilvl="1" w:tplc="D71E469E">
      <w:start w:val="1"/>
      <w:numFmt w:val="bullet"/>
      <w:lvlText w:val="o"/>
      <w:lvlJc w:val="left"/>
      <w:pPr>
        <w:ind w:left="1984" w:hanging="360"/>
      </w:pPr>
      <w:rPr>
        <w:rFonts w:ascii="Courier New" w:hAnsi="Courier New" w:cs="Courier New" w:hint="default"/>
        <w:color w:val="000000" w:themeColor="text1"/>
      </w:rPr>
    </w:lvl>
    <w:lvl w:ilvl="2" w:tplc="04090005" w:tentative="1">
      <w:start w:val="1"/>
      <w:numFmt w:val="bullet"/>
      <w:lvlText w:val=""/>
      <w:lvlJc w:val="left"/>
      <w:pPr>
        <w:ind w:left="2704" w:hanging="360"/>
      </w:pPr>
      <w:rPr>
        <w:rFonts w:ascii="Wingdings" w:hAnsi="Wingdings" w:hint="default"/>
      </w:rPr>
    </w:lvl>
    <w:lvl w:ilvl="3" w:tplc="04090001" w:tentative="1">
      <w:start w:val="1"/>
      <w:numFmt w:val="bullet"/>
      <w:lvlText w:val=""/>
      <w:lvlJc w:val="left"/>
      <w:pPr>
        <w:ind w:left="3424" w:hanging="360"/>
      </w:pPr>
      <w:rPr>
        <w:rFonts w:ascii="Symbol" w:hAnsi="Symbol" w:hint="default"/>
      </w:rPr>
    </w:lvl>
    <w:lvl w:ilvl="4" w:tplc="04090003" w:tentative="1">
      <w:start w:val="1"/>
      <w:numFmt w:val="bullet"/>
      <w:lvlText w:val="o"/>
      <w:lvlJc w:val="left"/>
      <w:pPr>
        <w:ind w:left="4144" w:hanging="360"/>
      </w:pPr>
      <w:rPr>
        <w:rFonts w:ascii="Courier New" w:hAnsi="Courier New" w:cs="Courier New" w:hint="default"/>
      </w:rPr>
    </w:lvl>
    <w:lvl w:ilvl="5" w:tplc="04090005" w:tentative="1">
      <w:start w:val="1"/>
      <w:numFmt w:val="bullet"/>
      <w:lvlText w:val=""/>
      <w:lvlJc w:val="left"/>
      <w:pPr>
        <w:ind w:left="4864" w:hanging="360"/>
      </w:pPr>
      <w:rPr>
        <w:rFonts w:ascii="Wingdings" w:hAnsi="Wingdings" w:hint="default"/>
      </w:rPr>
    </w:lvl>
    <w:lvl w:ilvl="6" w:tplc="04090001" w:tentative="1">
      <w:start w:val="1"/>
      <w:numFmt w:val="bullet"/>
      <w:lvlText w:val=""/>
      <w:lvlJc w:val="left"/>
      <w:pPr>
        <w:ind w:left="5584" w:hanging="360"/>
      </w:pPr>
      <w:rPr>
        <w:rFonts w:ascii="Symbol" w:hAnsi="Symbol" w:hint="default"/>
      </w:rPr>
    </w:lvl>
    <w:lvl w:ilvl="7" w:tplc="04090003" w:tentative="1">
      <w:start w:val="1"/>
      <w:numFmt w:val="bullet"/>
      <w:lvlText w:val="o"/>
      <w:lvlJc w:val="left"/>
      <w:pPr>
        <w:ind w:left="6304" w:hanging="360"/>
      </w:pPr>
      <w:rPr>
        <w:rFonts w:ascii="Courier New" w:hAnsi="Courier New" w:cs="Courier New" w:hint="default"/>
      </w:rPr>
    </w:lvl>
    <w:lvl w:ilvl="8" w:tplc="04090005" w:tentative="1">
      <w:start w:val="1"/>
      <w:numFmt w:val="bullet"/>
      <w:lvlText w:val=""/>
      <w:lvlJc w:val="left"/>
      <w:pPr>
        <w:ind w:left="7024" w:hanging="360"/>
      </w:pPr>
      <w:rPr>
        <w:rFonts w:ascii="Wingdings" w:hAnsi="Wingdings" w:hint="default"/>
      </w:rPr>
    </w:lvl>
  </w:abstractNum>
  <w:abstractNum w:abstractNumId="10" w15:restartNumberingAfterBreak="0">
    <w:nsid w:val="773166AF"/>
    <w:multiLevelType w:val="multilevel"/>
    <w:tmpl w:val="0358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413922"/>
    <w:multiLevelType w:val="hybridMultilevel"/>
    <w:tmpl w:val="093CB132"/>
    <w:lvl w:ilvl="0" w:tplc="75AE2828">
      <w:start w:val="3"/>
      <w:numFmt w:val="bullet"/>
      <w:lvlText w:val="-"/>
      <w:lvlJc w:val="left"/>
      <w:pPr>
        <w:ind w:left="900" w:hanging="360"/>
      </w:pPr>
      <w:rPr>
        <w:rFonts w:ascii="Times New Roman" w:eastAsia="Times New Roma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7E281A55"/>
    <w:multiLevelType w:val="hybridMultilevel"/>
    <w:tmpl w:val="A10CB18C"/>
    <w:lvl w:ilvl="0" w:tplc="9C109DBE">
      <w:start w:val="1"/>
      <w:numFmt w:val="bullet"/>
      <w:lvlText w:val="o"/>
      <w:lvlJc w:val="left"/>
      <w:pPr>
        <w:ind w:left="1264" w:hanging="360"/>
      </w:pPr>
      <w:rPr>
        <w:rFonts w:ascii="Courier New" w:hAnsi="Courier New" w:cs="Courier New"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9"/>
  </w:num>
  <w:num w:numId="5">
    <w:abstractNumId w:val="12"/>
  </w:num>
  <w:num w:numId="6">
    <w:abstractNumId w:val="2"/>
  </w:num>
  <w:num w:numId="7">
    <w:abstractNumId w:val="1"/>
  </w:num>
  <w:num w:numId="8">
    <w:abstractNumId w:val="10"/>
  </w:num>
  <w:num w:numId="9">
    <w:abstractNumId w:val="11"/>
  </w:num>
  <w:num w:numId="10">
    <w:abstractNumId w:val="8"/>
  </w:num>
  <w:num w:numId="11">
    <w:abstractNumId w:val="5"/>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C11"/>
    <w:rsid w:val="00014013"/>
    <w:rsid w:val="000219BF"/>
    <w:rsid w:val="00027AEB"/>
    <w:rsid w:val="0004251F"/>
    <w:rsid w:val="00052747"/>
    <w:rsid w:val="00052F6E"/>
    <w:rsid w:val="00054B66"/>
    <w:rsid w:val="000574B7"/>
    <w:rsid w:val="00062065"/>
    <w:rsid w:val="000725F0"/>
    <w:rsid w:val="000933D8"/>
    <w:rsid w:val="000C6F46"/>
    <w:rsid w:val="000C7EF8"/>
    <w:rsid w:val="0010015A"/>
    <w:rsid w:val="001028C1"/>
    <w:rsid w:val="00145031"/>
    <w:rsid w:val="001464AD"/>
    <w:rsid w:val="00147C81"/>
    <w:rsid w:val="001545B9"/>
    <w:rsid w:val="00164FA9"/>
    <w:rsid w:val="001A28EA"/>
    <w:rsid w:val="001A373C"/>
    <w:rsid w:val="001A4CD4"/>
    <w:rsid w:val="001B5E4E"/>
    <w:rsid w:val="001C2FF3"/>
    <w:rsid w:val="001C5915"/>
    <w:rsid w:val="001F242E"/>
    <w:rsid w:val="00213DD7"/>
    <w:rsid w:val="00230704"/>
    <w:rsid w:val="00262E57"/>
    <w:rsid w:val="00270202"/>
    <w:rsid w:val="002726ED"/>
    <w:rsid w:val="00276847"/>
    <w:rsid w:val="002865D2"/>
    <w:rsid w:val="002A3C68"/>
    <w:rsid w:val="002B0F68"/>
    <w:rsid w:val="002B166B"/>
    <w:rsid w:val="002B1DFD"/>
    <w:rsid w:val="002C7777"/>
    <w:rsid w:val="002E4FC6"/>
    <w:rsid w:val="002F0162"/>
    <w:rsid w:val="0033016E"/>
    <w:rsid w:val="00352AAC"/>
    <w:rsid w:val="00357075"/>
    <w:rsid w:val="00360101"/>
    <w:rsid w:val="00364120"/>
    <w:rsid w:val="00366143"/>
    <w:rsid w:val="003A147D"/>
    <w:rsid w:val="003A60F0"/>
    <w:rsid w:val="003D03A9"/>
    <w:rsid w:val="003E68F1"/>
    <w:rsid w:val="00400942"/>
    <w:rsid w:val="004018E6"/>
    <w:rsid w:val="004133AE"/>
    <w:rsid w:val="004313BD"/>
    <w:rsid w:val="0044111D"/>
    <w:rsid w:val="0044190F"/>
    <w:rsid w:val="00442D3C"/>
    <w:rsid w:val="004618D8"/>
    <w:rsid w:val="00465E5E"/>
    <w:rsid w:val="00480CF3"/>
    <w:rsid w:val="004A38EA"/>
    <w:rsid w:val="004B00A8"/>
    <w:rsid w:val="004B4CF5"/>
    <w:rsid w:val="004C5615"/>
    <w:rsid w:val="004D794A"/>
    <w:rsid w:val="004E13F9"/>
    <w:rsid w:val="0050251E"/>
    <w:rsid w:val="00511A3A"/>
    <w:rsid w:val="005131A7"/>
    <w:rsid w:val="00517D12"/>
    <w:rsid w:val="00522E68"/>
    <w:rsid w:val="0055268F"/>
    <w:rsid w:val="005531ED"/>
    <w:rsid w:val="005579A3"/>
    <w:rsid w:val="00561E09"/>
    <w:rsid w:val="005646EE"/>
    <w:rsid w:val="0056475B"/>
    <w:rsid w:val="00565AE0"/>
    <w:rsid w:val="005820AD"/>
    <w:rsid w:val="005830F7"/>
    <w:rsid w:val="00595E19"/>
    <w:rsid w:val="005A5564"/>
    <w:rsid w:val="005B00FF"/>
    <w:rsid w:val="005C5A87"/>
    <w:rsid w:val="005D1A31"/>
    <w:rsid w:val="005F2E5F"/>
    <w:rsid w:val="006007B9"/>
    <w:rsid w:val="0060136E"/>
    <w:rsid w:val="0060142A"/>
    <w:rsid w:val="006078BE"/>
    <w:rsid w:val="006135EE"/>
    <w:rsid w:val="00614596"/>
    <w:rsid w:val="006176FC"/>
    <w:rsid w:val="006264D7"/>
    <w:rsid w:val="00636942"/>
    <w:rsid w:val="00643FFA"/>
    <w:rsid w:val="00660131"/>
    <w:rsid w:val="006745DE"/>
    <w:rsid w:val="0068322B"/>
    <w:rsid w:val="006A55BC"/>
    <w:rsid w:val="006A78B5"/>
    <w:rsid w:val="006C3A91"/>
    <w:rsid w:val="006F17EF"/>
    <w:rsid w:val="006F429C"/>
    <w:rsid w:val="00700EC9"/>
    <w:rsid w:val="00703AC8"/>
    <w:rsid w:val="00707115"/>
    <w:rsid w:val="00726746"/>
    <w:rsid w:val="007271F5"/>
    <w:rsid w:val="0076154D"/>
    <w:rsid w:val="00767FF5"/>
    <w:rsid w:val="00791A8A"/>
    <w:rsid w:val="007A550F"/>
    <w:rsid w:val="007A647D"/>
    <w:rsid w:val="007B41E9"/>
    <w:rsid w:val="007B768E"/>
    <w:rsid w:val="007C5DF7"/>
    <w:rsid w:val="007D6915"/>
    <w:rsid w:val="007E458D"/>
    <w:rsid w:val="00804499"/>
    <w:rsid w:val="008267DB"/>
    <w:rsid w:val="008527B9"/>
    <w:rsid w:val="0086095A"/>
    <w:rsid w:val="00861ED5"/>
    <w:rsid w:val="00865244"/>
    <w:rsid w:val="00877A94"/>
    <w:rsid w:val="00884F72"/>
    <w:rsid w:val="008A1C16"/>
    <w:rsid w:val="008A6CF2"/>
    <w:rsid w:val="008B32EF"/>
    <w:rsid w:val="008B75E6"/>
    <w:rsid w:val="008C5B7E"/>
    <w:rsid w:val="008D692F"/>
    <w:rsid w:val="008E3944"/>
    <w:rsid w:val="008E6C6B"/>
    <w:rsid w:val="00901711"/>
    <w:rsid w:val="00923F46"/>
    <w:rsid w:val="00940153"/>
    <w:rsid w:val="009415A4"/>
    <w:rsid w:val="009431D1"/>
    <w:rsid w:val="00945621"/>
    <w:rsid w:val="00976884"/>
    <w:rsid w:val="009876A3"/>
    <w:rsid w:val="009B3AAE"/>
    <w:rsid w:val="009B6D77"/>
    <w:rsid w:val="009C7F09"/>
    <w:rsid w:val="009C7F85"/>
    <w:rsid w:val="009F0195"/>
    <w:rsid w:val="00A308DE"/>
    <w:rsid w:val="00A56586"/>
    <w:rsid w:val="00A6429C"/>
    <w:rsid w:val="00A76E8E"/>
    <w:rsid w:val="00A879C4"/>
    <w:rsid w:val="00A96829"/>
    <w:rsid w:val="00AB216E"/>
    <w:rsid w:val="00AF0428"/>
    <w:rsid w:val="00AF56F2"/>
    <w:rsid w:val="00B007C3"/>
    <w:rsid w:val="00B225F1"/>
    <w:rsid w:val="00B27413"/>
    <w:rsid w:val="00B46384"/>
    <w:rsid w:val="00B5054A"/>
    <w:rsid w:val="00B72ABC"/>
    <w:rsid w:val="00B72B2A"/>
    <w:rsid w:val="00B93E6B"/>
    <w:rsid w:val="00B942A1"/>
    <w:rsid w:val="00B951EA"/>
    <w:rsid w:val="00BA6E00"/>
    <w:rsid w:val="00BC2C11"/>
    <w:rsid w:val="00BF6709"/>
    <w:rsid w:val="00BF7B07"/>
    <w:rsid w:val="00C136E2"/>
    <w:rsid w:val="00C151E4"/>
    <w:rsid w:val="00C205DD"/>
    <w:rsid w:val="00C20E87"/>
    <w:rsid w:val="00C3148D"/>
    <w:rsid w:val="00C4063D"/>
    <w:rsid w:val="00C76318"/>
    <w:rsid w:val="00C77600"/>
    <w:rsid w:val="00C8134E"/>
    <w:rsid w:val="00C9721E"/>
    <w:rsid w:val="00CA54AD"/>
    <w:rsid w:val="00CA5671"/>
    <w:rsid w:val="00CA5BCB"/>
    <w:rsid w:val="00CA7B7C"/>
    <w:rsid w:val="00CC193F"/>
    <w:rsid w:val="00CC4601"/>
    <w:rsid w:val="00CC7B40"/>
    <w:rsid w:val="00CD00F4"/>
    <w:rsid w:val="00CD17C8"/>
    <w:rsid w:val="00CF676F"/>
    <w:rsid w:val="00CF6D65"/>
    <w:rsid w:val="00D038DA"/>
    <w:rsid w:val="00D60C61"/>
    <w:rsid w:val="00D62567"/>
    <w:rsid w:val="00D77436"/>
    <w:rsid w:val="00D97540"/>
    <w:rsid w:val="00DA6059"/>
    <w:rsid w:val="00DC5E23"/>
    <w:rsid w:val="00DD1088"/>
    <w:rsid w:val="00DE4E00"/>
    <w:rsid w:val="00DE5F56"/>
    <w:rsid w:val="00DE6DD7"/>
    <w:rsid w:val="00E02202"/>
    <w:rsid w:val="00E10016"/>
    <w:rsid w:val="00E36C3E"/>
    <w:rsid w:val="00E955B0"/>
    <w:rsid w:val="00EA69C7"/>
    <w:rsid w:val="00EB7489"/>
    <w:rsid w:val="00ED1628"/>
    <w:rsid w:val="00ED6EEA"/>
    <w:rsid w:val="00EE16DD"/>
    <w:rsid w:val="00EF2BD9"/>
    <w:rsid w:val="00F051F9"/>
    <w:rsid w:val="00F070C8"/>
    <w:rsid w:val="00F300DC"/>
    <w:rsid w:val="00F3123E"/>
    <w:rsid w:val="00F3752A"/>
    <w:rsid w:val="00F53E86"/>
    <w:rsid w:val="00F55002"/>
    <w:rsid w:val="00F62014"/>
    <w:rsid w:val="00F751F1"/>
    <w:rsid w:val="00F84B9B"/>
    <w:rsid w:val="00F865A0"/>
    <w:rsid w:val="00FA333C"/>
    <w:rsid w:val="00FB13B4"/>
    <w:rsid w:val="00FB7FE1"/>
    <w:rsid w:val="00FC60B7"/>
    <w:rsid w:val="00FD0C9C"/>
    <w:rsid w:val="00FE355C"/>
    <w:rsid w:val="00FF587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31F4804"/>
  <w15:docId w15:val="{75AE0A57-9020-47C1-BC5D-B128389E1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3089A"/>
    <w:rPr>
      <w:color w:val="0000FF"/>
      <w:u w:val="single"/>
    </w:rPr>
  </w:style>
  <w:style w:type="character" w:styleId="FollowedHyperlink">
    <w:name w:val="FollowedHyperlink"/>
    <w:basedOn w:val="DefaultParagraphFont"/>
    <w:uiPriority w:val="99"/>
    <w:semiHidden/>
    <w:unhideWhenUsed/>
    <w:rsid w:val="00145031"/>
    <w:rPr>
      <w:color w:val="800080" w:themeColor="followedHyperlink"/>
      <w:u w:val="single"/>
    </w:rPr>
  </w:style>
  <w:style w:type="character" w:styleId="Strong">
    <w:name w:val="Strong"/>
    <w:basedOn w:val="DefaultParagraphFont"/>
    <w:uiPriority w:val="22"/>
    <w:qFormat/>
    <w:rsid w:val="00703AC8"/>
    <w:rPr>
      <w:b/>
      <w:bCs/>
    </w:rPr>
  </w:style>
  <w:style w:type="paragraph" w:styleId="NormalWeb">
    <w:name w:val="Normal (Web)"/>
    <w:basedOn w:val="Normal"/>
    <w:uiPriority w:val="99"/>
    <w:semiHidden/>
    <w:unhideWhenUsed/>
    <w:rsid w:val="00703AC8"/>
    <w:pPr>
      <w:spacing w:before="100" w:beforeAutospacing="1" w:after="100" w:afterAutospacing="1"/>
    </w:pPr>
    <w:rPr>
      <w:rFonts w:ascii="Times" w:hAnsi="Times"/>
      <w:sz w:val="20"/>
      <w:szCs w:val="20"/>
    </w:rPr>
  </w:style>
  <w:style w:type="character" w:styleId="Emphasis">
    <w:name w:val="Emphasis"/>
    <w:basedOn w:val="DefaultParagraphFont"/>
    <w:uiPriority w:val="20"/>
    <w:qFormat/>
    <w:rsid w:val="00703AC8"/>
    <w:rPr>
      <w:i/>
      <w:iCs/>
    </w:rPr>
  </w:style>
  <w:style w:type="character" w:customStyle="1" w:styleId="aqj">
    <w:name w:val="aqj"/>
    <w:basedOn w:val="DefaultParagraphFont"/>
    <w:rsid w:val="00703AC8"/>
  </w:style>
  <w:style w:type="character" w:customStyle="1" w:styleId="m-2792819936824386430gmail-m5582303336434246475event-description">
    <w:name w:val="m_-2792819936824386430gmail-m_5582303336434246475event-description"/>
    <w:basedOn w:val="DefaultParagraphFont"/>
    <w:rsid w:val="00703AC8"/>
  </w:style>
  <w:style w:type="paragraph" w:styleId="BalloonText">
    <w:name w:val="Balloon Text"/>
    <w:basedOn w:val="Normal"/>
    <w:link w:val="BalloonTextChar"/>
    <w:uiPriority w:val="99"/>
    <w:semiHidden/>
    <w:unhideWhenUsed/>
    <w:rsid w:val="00703A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3AC8"/>
    <w:rPr>
      <w:rFonts w:ascii="Lucida Grande" w:hAnsi="Lucida Grande" w:cs="Lucida Grande"/>
      <w:sz w:val="18"/>
      <w:szCs w:val="18"/>
    </w:rPr>
  </w:style>
  <w:style w:type="paragraph" w:styleId="ListParagraph">
    <w:name w:val="List Paragraph"/>
    <w:basedOn w:val="Normal"/>
    <w:uiPriority w:val="34"/>
    <w:qFormat/>
    <w:rsid w:val="00FC60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634">
      <w:bodyDiv w:val="1"/>
      <w:marLeft w:val="0"/>
      <w:marRight w:val="0"/>
      <w:marTop w:val="0"/>
      <w:marBottom w:val="0"/>
      <w:divBdr>
        <w:top w:val="none" w:sz="0" w:space="0" w:color="auto"/>
        <w:left w:val="none" w:sz="0" w:space="0" w:color="auto"/>
        <w:bottom w:val="none" w:sz="0" w:space="0" w:color="auto"/>
        <w:right w:val="none" w:sz="0" w:space="0" w:color="auto"/>
      </w:divBdr>
    </w:div>
    <w:div w:id="29572150">
      <w:bodyDiv w:val="1"/>
      <w:marLeft w:val="0"/>
      <w:marRight w:val="0"/>
      <w:marTop w:val="0"/>
      <w:marBottom w:val="0"/>
      <w:divBdr>
        <w:top w:val="none" w:sz="0" w:space="0" w:color="auto"/>
        <w:left w:val="none" w:sz="0" w:space="0" w:color="auto"/>
        <w:bottom w:val="none" w:sz="0" w:space="0" w:color="auto"/>
        <w:right w:val="none" w:sz="0" w:space="0" w:color="auto"/>
      </w:divBdr>
    </w:div>
    <w:div w:id="329060527">
      <w:bodyDiv w:val="1"/>
      <w:marLeft w:val="0"/>
      <w:marRight w:val="0"/>
      <w:marTop w:val="0"/>
      <w:marBottom w:val="0"/>
      <w:divBdr>
        <w:top w:val="none" w:sz="0" w:space="0" w:color="auto"/>
        <w:left w:val="none" w:sz="0" w:space="0" w:color="auto"/>
        <w:bottom w:val="none" w:sz="0" w:space="0" w:color="auto"/>
        <w:right w:val="none" w:sz="0" w:space="0" w:color="auto"/>
      </w:divBdr>
      <w:divsChild>
        <w:div w:id="955912932">
          <w:marLeft w:val="0"/>
          <w:marRight w:val="0"/>
          <w:marTop w:val="0"/>
          <w:marBottom w:val="0"/>
          <w:divBdr>
            <w:top w:val="none" w:sz="0" w:space="0" w:color="auto"/>
            <w:left w:val="none" w:sz="0" w:space="0" w:color="auto"/>
            <w:bottom w:val="none" w:sz="0" w:space="0" w:color="auto"/>
            <w:right w:val="none" w:sz="0" w:space="0" w:color="auto"/>
          </w:divBdr>
        </w:div>
        <w:div w:id="938561758">
          <w:marLeft w:val="0"/>
          <w:marRight w:val="0"/>
          <w:marTop w:val="0"/>
          <w:marBottom w:val="0"/>
          <w:divBdr>
            <w:top w:val="none" w:sz="0" w:space="0" w:color="auto"/>
            <w:left w:val="none" w:sz="0" w:space="0" w:color="auto"/>
            <w:bottom w:val="none" w:sz="0" w:space="0" w:color="auto"/>
            <w:right w:val="none" w:sz="0" w:space="0" w:color="auto"/>
          </w:divBdr>
        </w:div>
        <w:div w:id="93601558">
          <w:marLeft w:val="0"/>
          <w:marRight w:val="0"/>
          <w:marTop w:val="0"/>
          <w:marBottom w:val="0"/>
          <w:divBdr>
            <w:top w:val="none" w:sz="0" w:space="0" w:color="auto"/>
            <w:left w:val="none" w:sz="0" w:space="0" w:color="auto"/>
            <w:bottom w:val="none" w:sz="0" w:space="0" w:color="auto"/>
            <w:right w:val="none" w:sz="0" w:space="0" w:color="auto"/>
          </w:divBdr>
        </w:div>
        <w:div w:id="1088648383">
          <w:marLeft w:val="0"/>
          <w:marRight w:val="0"/>
          <w:marTop w:val="0"/>
          <w:marBottom w:val="0"/>
          <w:divBdr>
            <w:top w:val="none" w:sz="0" w:space="0" w:color="auto"/>
            <w:left w:val="none" w:sz="0" w:space="0" w:color="auto"/>
            <w:bottom w:val="none" w:sz="0" w:space="0" w:color="auto"/>
            <w:right w:val="none" w:sz="0" w:space="0" w:color="auto"/>
          </w:divBdr>
        </w:div>
        <w:div w:id="1755320762">
          <w:marLeft w:val="0"/>
          <w:marRight w:val="0"/>
          <w:marTop w:val="0"/>
          <w:marBottom w:val="0"/>
          <w:divBdr>
            <w:top w:val="none" w:sz="0" w:space="0" w:color="auto"/>
            <w:left w:val="none" w:sz="0" w:space="0" w:color="auto"/>
            <w:bottom w:val="none" w:sz="0" w:space="0" w:color="auto"/>
            <w:right w:val="none" w:sz="0" w:space="0" w:color="auto"/>
          </w:divBdr>
        </w:div>
      </w:divsChild>
    </w:div>
    <w:div w:id="533737089">
      <w:bodyDiv w:val="1"/>
      <w:marLeft w:val="0"/>
      <w:marRight w:val="0"/>
      <w:marTop w:val="0"/>
      <w:marBottom w:val="0"/>
      <w:divBdr>
        <w:top w:val="none" w:sz="0" w:space="0" w:color="auto"/>
        <w:left w:val="none" w:sz="0" w:space="0" w:color="auto"/>
        <w:bottom w:val="none" w:sz="0" w:space="0" w:color="auto"/>
        <w:right w:val="none" w:sz="0" w:space="0" w:color="auto"/>
      </w:divBdr>
    </w:div>
    <w:div w:id="796338973">
      <w:bodyDiv w:val="1"/>
      <w:marLeft w:val="0"/>
      <w:marRight w:val="0"/>
      <w:marTop w:val="0"/>
      <w:marBottom w:val="0"/>
      <w:divBdr>
        <w:top w:val="none" w:sz="0" w:space="0" w:color="auto"/>
        <w:left w:val="none" w:sz="0" w:space="0" w:color="auto"/>
        <w:bottom w:val="none" w:sz="0" w:space="0" w:color="auto"/>
        <w:right w:val="none" w:sz="0" w:space="0" w:color="auto"/>
      </w:divBdr>
    </w:div>
    <w:div w:id="799299437">
      <w:bodyDiv w:val="1"/>
      <w:marLeft w:val="0"/>
      <w:marRight w:val="0"/>
      <w:marTop w:val="0"/>
      <w:marBottom w:val="0"/>
      <w:divBdr>
        <w:top w:val="none" w:sz="0" w:space="0" w:color="auto"/>
        <w:left w:val="none" w:sz="0" w:space="0" w:color="auto"/>
        <w:bottom w:val="none" w:sz="0" w:space="0" w:color="auto"/>
        <w:right w:val="none" w:sz="0" w:space="0" w:color="auto"/>
      </w:divBdr>
    </w:div>
    <w:div w:id="836384961">
      <w:bodyDiv w:val="1"/>
      <w:marLeft w:val="0"/>
      <w:marRight w:val="0"/>
      <w:marTop w:val="0"/>
      <w:marBottom w:val="0"/>
      <w:divBdr>
        <w:top w:val="none" w:sz="0" w:space="0" w:color="auto"/>
        <w:left w:val="none" w:sz="0" w:space="0" w:color="auto"/>
        <w:bottom w:val="none" w:sz="0" w:space="0" w:color="auto"/>
        <w:right w:val="none" w:sz="0" w:space="0" w:color="auto"/>
      </w:divBdr>
    </w:div>
    <w:div w:id="908657037">
      <w:bodyDiv w:val="1"/>
      <w:marLeft w:val="0"/>
      <w:marRight w:val="0"/>
      <w:marTop w:val="0"/>
      <w:marBottom w:val="0"/>
      <w:divBdr>
        <w:top w:val="none" w:sz="0" w:space="0" w:color="auto"/>
        <w:left w:val="none" w:sz="0" w:space="0" w:color="auto"/>
        <w:bottom w:val="none" w:sz="0" w:space="0" w:color="auto"/>
        <w:right w:val="none" w:sz="0" w:space="0" w:color="auto"/>
      </w:divBdr>
      <w:divsChild>
        <w:div w:id="1940018374">
          <w:marLeft w:val="0"/>
          <w:marRight w:val="0"/>
          <w:marTop w:val="0"/>
          <w:marBottom w:val="0"/>
          <w:divBdr>
            <w:top w:val="none" w:sz="0" w:space="0" w:color="auto"/>
            <w:left w:val="none" w:sz="0" w:space="0" w:color="auto"/>
            <w:bottom w:val="none" w:sz="0" w:space="0" w:color="auto"/>
            <w:right w:val="none" w:sz="0" w:space="0" w:color="auto"/>
          </w:divBdr>
        </w:div>
        <w:div w:id="1067845723">
          <w:marLeft w:val="0"/>
          <w:marRight w:val="0"/>
          <w:marTop w:val="0"/>
          <w:marBottom w:val="0"/>
          <w:divBdr>
            <w:top w:val="none" w:sz="0" w:space="0" w:color="auto"/>
            <w:left w:val="none" w:sz="0" w:space="0" w:color="auto"/>
            <w:bottom w:val="none" w:sz="0" w:space="0" w:color="auto"/>
            <w:right w:val="none" w:sz="0" w:space="0" w:color="auto"/>
          </w:divBdr>
        </w:div>
        <w:div w:id="211818208">
          <w:marLeft w:val="0"/>
          <w:marRight w:val="0"/>
          <w:marTop w:val="0"/>
          <w:marBottom w:val="0"/>
          <w:divBdr>
            <w:top w:val="none" w:sz="0" w:space="0" w:color="auto"/>
            <w:left w:val="none" w:sz="0" w:space="0" w:color="auto"/>
            <w:bottom w:val="none" w:sz="0" w:space="0" w:color="auto"/>
            <w:right w:val="none" w:sz="0" w:space="0" w:color="auto"/>
          </w:divBdr>
        </w:div>
        <w:div w:id="428740912">
          <w:marLeft w:val="0"/>
          <w:marRight w:val="0"/>
          <w:marTop w:val="0"/>
          <w:marBottom w:val="0"/>
          <w:divBdr>
            <w:top w:val="none" w:sz="0" w:space="0" w:color="auto"/>
            <w:left w:val="none" w:sz="0" w:space="0" w:color="auto"/>
            <w:bottom w:val="none" w:sz="0" w:space="0" w:color="auto"/>
            <w:right w:val="none" w:sz="0" w:space="0" w:color="auto"/>
          </w:divBdr>
        </w:div>
        <w:div w:id="2062051460">
          <w:marLeft w:val="0"/>
          <w:marRight w:val="0"/>
          <w:marTop w:val="0"/>
          <w:marBottom w:val="0"/>
          <w:divBdr>
            <w:top w:val="none" w:sz="0" w:space="0" w:color="auto"/>
            <w:left w:val="none" w:sz="0" w:space="0" w:color="auto"/>
            <w:bottom w:val="none" w:sz="0" w:space="0" w:color="auto"/>
            <w:right w:val="none" w:sz="0" w:space="0" w:color="auto"/>
          </w:divBdr>
        </w:div>
        <w:div w:id="942691527">
          <w:marLeft w:val="0"/>
          <w:marRight w:val="0"/>
          <w:marTop w:val="0"/>
          <w:marBottom w:val="0"/>
          <w:divBdr>
            <w:top w:val="none" w:sz="0" w:space="0" w:color="auto"/>
            <w:left w:val="none" w:sz="0" w:space="0" w:color="auto"/>
            <w:bottom w:val="none" w:sz="0" w:space="0" w:color="auto"/>
            <w:right w:val="none" w:sz="0" w:space="0" w:color="auto"/>
          </w:divBdr>
        </w:div>
        <w:div w:id="1712418412">
          <w:marLeft w:val="0"/>
          <w:marRight w:val="0"/>
          <w:marTop w:val="0"/>
          <w:marBottom w:val="0"/>
          <w:divBdr>
            <w:top w:val="none" w:sz="0" w:space="0" w:color="auto"/>
            <w:left w:val="none" w:sz="0" w:space="0" w:color="auto"/>
            <w:bottom w:val="none" w:sz="0" w:space="0" w:color="auto"/>
            <w:right w:val="none" w:sz="0" w:space="0" w:color="auto"/>
          </w:divBdr>
        </w:div>
        <w:div w:id="1499537235">
          <w:marLeft w:val="0"/>
          <w:marRight w:val="0"/>
          <w:marTop w:val="0"/>
          <w:marBottom w:val="0"/>
          <w:divBdr>
            <w:top w:val="none" w:sz="0" w:space="0" w:color="auto"/>
            <w:left w:val="none" w:sz="0" w:space="0" w:color="auto"/>
            <w:bottom w:val="none" w:sz="0" w:space="0" w:color="auto"/>
            <w:right w:val="none" w:sz="0" w:space="0" w:color="auto"/>
          </w:divBdr>
          <w:divsChild>
            <w:div w:id="123169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953445">
      <w:bodyDiv w:val="1"/>
      <w:marLeft w:val="0"/>
      <w:marRight w:val="0"/>
      <w:marTop w:val="0"/>
      <w:marBottom w:val="0"/>
      <w:divBdr>
        <w:top w:val="none" w:sz="0" w:space="0" w:color="auto"/>
        <w:left w:val="none" w:sz="0" w:space="0" w:color="auto"/>
        <w:bottom w:val="none" w:sz="0" w:space="0" w:color="auto"/>
        <w:right w:val="none" w:sz="0" w:space="0" w:color="auto"/>
      </w:divBdr>
    </w:div>
    <w:div w:id="1731616230">
      <w:bodyDiv w:val="1"/>
      <w:marLeft w:val="0"/>
      <w:marRight w:val="0"/>
      <w:marTop w:val="0"/>
      <w:marBottom w:val="0"/>
      <w:divBdr>
        <w:top w:val="none" w:sz="0" w:space="0" w:color="auto"/>
        <w:left w:val="none" w:sz="0" w:space="0" w:color="auto"/>
        <w:bottom w:val="none" w:sz="0" w:space="0" w:color="auto"/>
        <w:right w:val="none" w:sz="0" w:space="0" w:color="auto"/>
      </w:divBdr>
      <w:divsChild>
        <w:div w:id="239103579">
          <w:marLeft w:val="0"/>
          <w:marRight w:val="0"/>
          <w:marTop w:val="0"/>
          <w:marBottom w:val="0"/>
          <w:divBdr>
            <w:top w:val="none" w:sz="0" w:space="0" w:color="auto"/>
            <w:left w:val="none" w:sz="0" w:space="0" w:color="auto"/>
            <w:bottom w:val="none" w:sz="0" w:space="0" w:color="auto"/>
            <w:right w:val="none" w:sz="0" w:space="0" w:color="auto"/>
          </w:divBdr>
        </w:div>
        <w:div w:id="1072967094">
          <w:marLeft w:val="0"/>
          <w:marRight w:val="0"/>
          <w:marTop w:val="0"/>
          <w:marBottom w:val="0"/>
          <w:divBdr>
            <w:top w:val="none" w:sz="0" w:space="0" w:color="auto"/>
            <w:left w:val="none" w:sz="0" w:space="0" w:color="auto"/>
            <w:bottom w:val="none" w:sz="0" w:space="0" w:color="auto"/>
            <w:right w:val="none" w:sz="0" w:space="0" w:color="auto"/>
          </w:divBdr>
        </w:div>
        <w:div w:id="653988751">
          <w:marLeft w:val="0"/>
          <w:marRight w:val="0"/>
          <w:marTop w:val="0"/>
          <w:marBottom w:val="0"/>
          <w:divBdr>
            <w:top w:val="none" w:sz="0" w:space="0" w:color="auto"/>
            <w:left w:val="none" w:sz="0" w:space="0" w:color="auto"/>
            <w:bottom w:val="none" w:sz="0" w:space="0" w:color="auto"/>
            <w:right w:val="none" w:sz="0" w:space="0" w:color="auto"/>
          </w:divBdr>
        </w:div>
        <w:div w:id="1703555666">
          <w:marLeft w:val="0"/>
          <w:marRight w:val="0"/>
          <w:marTop w:val="0"/>
          <w:marBottom w:val="0"/>
          <w:divBdr>
            <w:top w:val="none" w:sz="0" w:space="0" w:color="auto"/>
            <w:left w:val="none" w:sz="0" w:space="0" w:color="auto"/>
            <w:bottom w:val="none" w:sz="0" w:space="0" w:color="auto"/>
            <w:right w:val="none" w:sz="0" w:space="0" w:color="auto"/>
          </w:divBdr>
        </w:div>
        <w:div w:id="41561177">
          <w:marLeft w:val="0"/>
          <w:marRight w:val="0"/>
          <w:marTop w:val="0"/>
          <w:marBottom w:val="0"/>
          <w:divBdr>
            <w:top w:val="none" w:sz="0" w:space="0" w:color="auto"/>
            <w:left w:val="none" w:sz="0" w:space="0" w:color="auto"/>
            <w:bottom w:val="none" w:sz="0" w:space="0" w:color="auto"/>
            <w:right w:val="none" w:sz="0" w:space="0" w:color="auto"/>
          </w:divBdr>
        </w:div>
      </w:divsChild>
    </w:div>
    <w:div w:id="1797721350">
      <w:bodyDiv w:val="1"/>
      <w:marLeft w:val="0"/>
      <w:marRight w:val="0"/>
      <w:marTop w:val="0"/>
      <w:marBottom w:val="0"/>
      <w:divBdr>
        <w:top w:val="none" w:sz="0" w:space="0" w:color="auto"/>
        <w:left w:val="none" w:sz="0" w:space="0" w:color="auto"/>
        <w:bottom w:val="none" w:sz="0" w:space="0" w:color="auto"/>
        <w:right w:val="none" w:sz="0" w:space="0" w:color="auto"/>
      </w:divBdr>
    </w:div>
    <w:div w:id="1868644077">
      <w:bodyDiv w:val="1"/>
      <w:marLeft w:val="0"/>
      <w:marRight w:val="0"/>
      <w:marTop w:val="0"/>
      <w:marBottom w:val="0"/>
      <w:divBdr>
        <w:top w:val="none" w:sz="0" w:space="0" w:color="auto"/>
        <w:left w:val="none" w:sz="0" w:space="0" w:color="auto"/>
        <w:bottom w:val="none" w:sz="0" w:space="0" w:color="auto"/>
        <w:right w:val="none" w:sz="0" w:space="0" w:color="auto"/>
      </w:divBdr>
    </w:div>
    <w:div w:id="1944191559">
      <w:bodyDiv w:val="1"/>
      <w:marLeft w:val="0"/>
      <w:marRight w:val="0"/>
      <w:marTop w:val="0"/>
      <w:marBottom w:val="0"/>
      <w:divBdr>
        <w:top w:val="none" w:sz="0" w:space="0" w:color="auto"/>
        <w:left w:val="none" w:sz="0" w:space="0" w:color="auto"/>
        <w:bottom w:val="none" w:sz="0" w:space="0" w:color="auto"/>
        <w:right w:val="none" w:sz="0" w:space="0" w:color="auto"/>
      </w:divBdr>
    </w:div>
    <w:div w:id="2056926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andanashiv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ormalisoverthemovie.com/" TargetMode="External"/><Relationship Id="rId5" Type="http://schemas.openxmlformats.org/officeDocument/2006/relationships/hyperlink" Target="https://www.iwu.edu/environmental-studies/events-spring-2019.html"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3208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GREENetwork</vt:lpstr>
    </vt:vector>
  </TitlesOfParts>
  <Company>IWU</Company>
  <LinksUpToDate>false</LinksUpToDate>
  <CharactersWithSpaces>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GREENetwork</dc:title>
  <dc:creator>Kari G.</dc:creator>
  <cp:lastModifiedBy>Monica Wong</cp:lastModifiedBy>
  <cp:revision>2</cp:revision>
  <cp:lastPrinted>2018-11-30T20:32:00Z</cp:lastPrinted>
  <dcterms:created xsi:type="dcterms:W3CDTF">2019-05-15T18:35:00Z</dcterms:created>
  <dcterms:modified xsi:type="dcterms:W3CDTF">2019-05-15T18:35:00Z</dcterms:modified>
</cp:coreProperties>
</file>